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578"/>
        <w:gridCol w:w="2474"/>
        <w:gridCol w:w="2080"/>
        <w:gridCol w:w="1394"/>
      </w:tblGrid>
      <w:tr w:rsidR="00853B52" w14:paraId="57898D89" w14:textId="77777777" w:rsidTr="008E6E9B">
        <w:tc>
          <w:tcPr>
            <w:tcW w:w="1824" w:type="dxa"/>
          </w:tcPr>
          <w:p w14:paraId="737279CB" w14:textId="77777777" w:rsidR="00853B52" w:rsidRPr="00853B52" w:rsidRDefault="00853B52">
            <w:pPr>
              <w:rPr>
                <w:b/>
              </w:rPr>
            </w:pPr>
            <w:r w:rsidRPr="00853B52">
              <w:rPr>
                <w:b/>
              </w:rPr>
              <w:t>Datums</w:t>
            </w:r>
          </w:p>
        </w:tc>
        <w:tc>
          <w:tcPr>
            <w:tcW w:w="1578" w:type="dxa"/>
          </w:tcPr>
          <w:p w14:paraId="09B7515E" w14:textId="77777777" w:rsidR="00853B52" w:rsidRPr="00853B52" w:rsidRDefault="00853B52">
            <w:pPr>
              <w:rPr>
                <w:b/>
              </w:rPr>
            </w:pPr>
            <w:r w:rsidRPr="00853B52">
              <w:rPr>
                <w:b/>
              </w:rPr>
              <w:t>Organizators</w:t>
            </w:r>
          </w:p>
        </w:tc>
        <w:tc>
          <w:tcPr>
            <w:tcW w:w="2474" w:type="dxa"/>
          </w:tcPr>
          <w:p w14:paraId="58B936EC" w14:textId="77777777" w:rsidR="00853B52" w:rsidRPr="00853B52" w:rsidRDefault="00853B52">
            <w:pPr>
              <w:rPr>
                <w:b/>
              </w:rPr>
            </w:pPr>
            <w:r w:rsidRPr="00853B52">
              <w:rPr>
                <w:b/>
              </w:rPr>
              <w:t>Tēma</w:t>
            </w:r>
          </w:p>
        </w:tc>
        <w:tc>
          <w:tcPr>
            <w:tcW w:w="2080" w:type="dxa"/>
          </w:tcPr>
          <w:p w14:paraId="547CE947" w14:textId="77777777" w:rsidR="00853B52" w:rsidRPr="00853B52" w:rsidRDefault="00853B52">
            <w:pPr>
              <w:rPr>
                <w:b/>
              </w:rPr>
            </w:pPr>
            <w:r w:rsidRPr="00853B52">
              <w:rPr>
                <w:b/>
              </w:rPr>
              <w:t>Lektors</w:t>
            </w:r>
          </w:p>
        </w:tc>
        <w:tc>
          <w:tcPr>
            <w:tcW w:w="1394" w:type="dxa"/>
          </w:tcPr>
          <w:p w14:paraId="570E380F" w14:textId="77777777" w:rsidR="00853B52" w:rsidRPr="00853B52" w:rsidRDefault="00853B52">
            <w:pPr>
              <w:rPr>
                <w:b/>
              </w:rPr>
            </w:pPr>
            <w:r w:rsidRPr="00853B52">
              <w:rPr>
                <w:b/>
              </w:rPr>
              <w:t>Kvalifikācijas punkti</w:t>
            </w:r>
          </w:p>
        </w:tc>
      </w:tr>
      <w:tr w:rsidR="00853B52" w14:paraId="794C32B3" w14:textId="77777777" w:rsidTr="008E6E9B">
        <w:tc>
          <w:tcPr>
            <w:tcW w:w="1824" w:type="dxa"/>
          </w:tcPr>
          <w:p w14:paraId="5307A4CC" w14:textId="77777777" w:rsidR="00853B52" w:rsidRDefault="001974CD" w:rsidP="00FD027D">
            <w:r>
              <w:t>06.10.</w:t>
            </w:r>
            <w:r w:rsidR="0066151A">
              <w:t>2022.</w:t>
            </w:r>
          </w:p>
        </w:tc>
        <w:tc>
          <w:tcPr>
            <w:tcW w:w="1578" w:type="dxa"/>
          </w:tcPr>
          <w:p w14:paraId="674A12C1" w14:textId="77777777" w:rsidR="00853B52" w:rsidRDefault="001974CD" w:rsidP="00654D0A">
            <w:r>
              <w:t>VIC</w:t>
            </w:r>
          </w:p>
        </w:tc>
        <w:tc>
          <w:tcPr>
            <w:tcW w:w="2474" w:type="dxa"/>
          </w:tcPr>
          <w:p w14:paraId="1FBE5E7E" w14:textId="77777777" w:rsidR="00434A4A" w:rsidRPr="001974CD" w:rsidRDefault="008E6E9B" w:rsidP="001974CD">
            <w:r w:rsidRPr="008E6E9B">
              <w:t> </w:t>
            </w:r>
            <w:r w:rsidR="001974CD" w:rsidRPr="001974CD">
              <w:rPr>
                <w:bCs/>
                <w:iCs/>
              </w:rPr>
              <w:t>TRUŠU VETERINĀRMEDICĪNA AR VETERINĀRĀRSTIEM INGU BIRNI UN NIKOLAJU OBORINU</w:t>
            </w:r>
          </w:p>
        </w:tc>
        <w:tc>
          <w:tcPr>
            <w:tcW w:w="2080" w:type="dxa"/>
          </w:tcPr>
          <w:p w14:paraId="653BBC39" w14:textId="77777777" w:rsidR="00434A4A" w:rsidRPr="00853B52" w:rsidRDefault="001974CD">
            <w:r>
              <w:rPr>
                <w:bCs/>
                <w:iCs/>
              </w:rPr>
              <w:t>INGa BIRNE UN NIKOLAJS OBORINS</w:t>
            </w:r>
          </w:p>
        </w:tc>
        <w:tc>
          <w:tcPr>
            <w:tcW w:w="1394" w:type="dxa"/>
          </w:tcPr>
          <w:p w14:paraId="3FB0B63E" w14:textId="77777777" w:rsidR="00853B52" w:rsidRDefault="0066151A">
            <w:r>
              <w:t>1</w:t>
            </w:r>
          </w:p>
        </w:tc>
      </w:tr>
      <w:tr w:rsidR="00853B52" w14:paraId="1E7E5A9F" w14:textId="77777777" w:rsidTr="008E6E9B">
        <w:tc>
          <w:tcPr>
            <w:tcW w:w="1824" w:type="dxa"/>
          </w:tcPr>
          <w:p w14:paraId="7B41F67C" w14:textId="77777777" w:rsidR="00853B52" w:rsidRDefault="001974CD" w:rsidP="00FD027D">
            <w:r>
              <w:t>07.10</w:t>
            </w:r>
            <w:r w:rsidR="0066151A">
              <w:t>.2022.</w:t>
            </w:r>
          </w:p>
        </w:tc>
        <w:tc>
          <w:tcPr>
            <w:tcW w:w="1578" w:type="dxa"/>
          </w:tcPr>
          <w:p w14:paraId="2C99DDD2" w14:textId="77777777" w:rsidR="00853B52" w:rsidRDefault="001974CD">
            <w:r w:rsidRPr="001974CD">
              <w:t>Vetimpex</w:t>
            </w:r>
          </w:p>
        </w:tc>
        <w:tc>
          <w:tcPr>
            <w:tcW w:w="2474" w:type="dxa"/>
          </w:tcPr>
          <w:p w14:paraId="25DF94FC" w14:textId="77777777" w:rsidR="00853B52" w:rsidRPr="00434A4A" w:rsidRDefault="001974CD">
            <w:r>
              <w:t>Aktuālais un nemainīgais kucēnu imunitātes stiprināšanā</w:t>
            </w:r>
          </w:p>
        </w:tc>
        <w:tc>
          <w:tcPr>
            <w:tcW w:w="2080" w:type="dxa"/>
          </w:tcPr>
          <w:p w14:paraId="0D635D45" w14:textId="77777777" w:rsidR="00853B52" w:rsidRDefault="001974CD" w:rsidP="0066151A">
            <w:r w:rsidRPr="001974CD">
              <w:t> Katalin Kervarits</w:t>
            </w:r>
          </w:p>
        </w:tc>
        <w:tc>
          <w:tcPr>
            <w:tcW w:w="1394" w:type="dxa"/>
          </w:tcPr>
          <w:p w14:paraId="37FDCBC0" w14:textId="77777777" w:rsidR="00853B52" w:rsidRDefault="00FA0171">
            <w:r>
              <w:t>1</w:t>
            </w:r>
          </w:p>
        </w:tc>
      </w:tr>
      <w:tr w:rsidR="00FD027D" w14:paraId="502C2CCE" w14:textId="77777777" w:rsidTr="008E6E9B">
        <w:tc>
          <w:tcPr>
            <w:tcW w:w="1824" w:type="dxa"/>
          </w:tcPr>
          <w:p w14:paraId="70673F61" w14:textId="77777777" w:rsidR="00FD027D" w:rsidRDefault="001974CD" w:rsidP="001974CD">
            <w:r>
              <w:t>20.10.</w:t>
            </w:r>
            <w:r w:rsidR="00FD027D">
              <w:t>2022.</w:t>
            </w:r>
          </w:p>
        </w:tc>
        <w:tc>
          <w:tcPr>
            <w:tcW w:w="1578" w:type="dxa"/>
          </w:tcPr>
          <w:p w14:paraId="43F7603A" w14:textId="77777777" w:rsidR="00FD027D" w:rsidRDefault="001974CD">
            <w:r>
              <w:t xml:space="preserve">VIC </w:t>
            </w:r>
          </w:p>
        </w:tc>
        <w:tc>
          <w:tcPr>
            <w:tcW w:w="2474" w:type="dxa"/>
          </w:tcPr>
          <w:p w14:paraId="043371CF" w14:textId="77777777" w:rsidR="00FD027D" w:rsidRPr="00FD027D" w:rsidRDefault="001974CD">
            <w:r>
              <w:t>Trušu veterinārmedicīna</w:t>
            </w:r>
          </w:p>
        </w:tc>
        <w:tc>
          <w:tcPr>
            <w:tcW w:w="2080" w:type="dxa"/>
          </w:tcPr>
          <w:p w14:paraId="44A1B26B" w14:textId="77777777" w:rsidR="00FD027D" w:rsidRPr="00FD027D" w:rsidRDefault="001974CD" w:rsidP="0066151A">
            <w:r>
              <w:t>Inga Birne un Nikolajs Oborins</w:t>
            </w:r>
          </w:p>
        </w:tc>
        <w:tc>
          <w:tcPr>
            <w:tcW w:w="1394" w:type="dxa"/>
          </w:tcPr>
          <w:p w14:paraId="0A4690C3" w14:textId="77777777" w:rsidR="00FD027D" w:rsidRDefault="00FD027D">
            <w:r>
              <w:t>1</w:t>
            </w:r>
          </w:p>
        </w:tc>
      </w:tr>
      <w:tr w:rsidR="00FD027D" w14:paraId="4D745C2F" w14:textId="77777777" w:rsidTr="008E6E9B">
        <w:tc>
          <w:tcPr>
            <w:tcW w:w="1824" w:type="dxa"/>
          </w:tcPr>
          <w:p w14:paraId="49BFBBDE" w14:textId="77777777" w:rsidR="00FD027D" w:rsidRPr="00B22D1B" w:rsidRDefault="001974CD" w:rsidP="001974CD">
            <w:r w:rsidRPr="00B22D1B">
              <w:t>21.10</w:t>
            </w:r>
            <w:r w:rsidR="00FD027D" w:rsidRPr="00B22D1B">
              <w:t>.2022.</w:t>
            </w:r>
          </w:p>
        </w:tc>
        <w:tc>
          <w:tcPr>
            <w:tcW w:w="1578" w:type="dxa"/>
          </w:tcPr>
          <w:p w14:paraId="5B97161A" w14:textId="16938553" w:rsidR="00815F29" w:rsidRPr="00B22D1B" w:rsidRDefault="00815F29">
            <w:r w:rsidRPr="00B22D1B">
              <w:t>VIC</w:t>
            </w:r>
          </w:p>
        </w:tc>
        <w:tc>
          <w:tcPr>
            <w:tcW w:w="2474" w:type="dxa"/>
          </w:tcPr>
          <w:p w14:paraId="4E37D735" w14:textId="77777777" w:rsidR="00FD027D" w:rsidRPr="00FD027D" w:rsidRDefault="001974CD">
            <w:pPr>
              <w:rPr>
                <w:bCs/>
              </w:rPr>
            </w:pPr>
            <w:r>
              <w:rPr>
                <w:bCs/>
              </w:rPr>
              <w:t>Radiācijas drošiba rengendiagnostikā</w:t>
            </w:r>
          </w:p>
        </w:tc>
        <w:tc>
          <w:tcPr>
            <w:tcW w:w="2080" w:type="dxa"/>
          </w:tcPr>
          <w:p w14:paraId="4F47FE72" w14:textId="77777777" w:rsidR="00FD027D" w:rsidRPr="001974CD" w:rsidRDefault="001974CD" w:rsidP="0066151A">
            <w:pPr>
              <w:rPr>
                <w:iCs/>
              </w:rPr>
            </w:pPr>
            <w:r w:rsidRPr="001974CD">
              <w:rPr>
                <w:iCs/>
              </w:rPr>
              <w:t>Olga Ponomarjova, Aija Mālniece, Armands Vekšins, Aleksandrs Ozols</w:t>
            </w:r>
          </w:p>
        </w:tc>
        <w:tc>
          <w:tcPr>
            <w:tcW w:w="1394" w:type="dxa"/>
          </w:tcPr>
          <w:p w14:paraId="2609DE24" w14:textId="51CAD228" w:rsidR="00FD027D" w:rsidRDefault="009141DA">
            <w:r>
              <w:t>3</w:t>
            </w:r>
          </w:p>
          <w:p w14:paraId="17F92E5D" w14:textId="1AA77A41" w:rsidR="00815F29" w:rsidRDefault="00815F29"/>
        </w:tc>
      </w:tr>
      <w:tr w:rsidR="00FD027D" w14:paraId="48B4358E" w14:textId="77777777" w:rsidTr="008E6E9B">
        <w:tc>
          <w:tcPr>
            <w:tcW w:w="1824" w:type="dxa"/>
          </w:tcPr>
          <w:p w14:paraId="04014BF9" w14:textId="77777777" w:rsidR="00FD027D" w:rsidRDefault="00FD027D" w:rsidP="001974CD">
            <w:r>
              <w:t>2</w:t>
            </w:r>
            <w:r w:rsidR="001974CD">
              <w:t>9</w:t>
            </w:r>
            <w:r>
              <w:t>.</w:t>
            </w:r>
            <w:r w:rsidR="001974CD">
              <w:t>10</w:t>
            </w:r>
            <w:r>
              <w:t>.2022.</w:t>
            </w:r>
          </w:p>
        </w:tc>
        <w:tc>
          <w:tcPr>
            <w:tcW w:w="1578" w:type="dxa"/>
          </w:tcPr>
          <w:p w14:paraId="31BF803D" w14:textId="77777777" w:rsidR="00FD027D" w:rsidRDefault="001974CD">
            <w:r>
              <w:t xml:space="preserve">MDzVS </w:t>
            </w:r>
          </w:p>
          <w:p w14:paraId="40CC3B37" w14:textId="5EEFD4B1" w:rsidR="00815F29" w:rsidRDefault="00815F29"/>
        </w:tc>
        <w:tc>
          <w:tcPr>
            <w:tcW w:w="2474" w:type="dxa"/>
          </w:tcPr>
          <w:p w14:paraId="760889D0" w14:textId="77777777" w:rsidR="00FD027D" w:rsidRPr="001974CD" w:rsidRDefault="001974CD">
            <w:pPr>
              <w:rPr>
                <w:bCs/>
              </w:rPr>
            </w:pPr>
            <w:r w:rsidRPr="001974CD">
              <w:rPr>
                <w:bCs/>
              </w:rPr>
              <w:t>Sadarbības veicināšana ar klientu jeb kā panākt sarunas ar klientiem patīkamas</w:t>
            </w:r>
          </w:p>
        </w:tc>
        <w:tc>
          <w:tcPr>
            <w:tcW w:w="2080" w:type="dxa"/>
          </w:tcPr>
          <w:p w14:paraId="409BF2CA" w14:textId="77777777" w:rsidR="00FD027D" w:rsidRPr="00871E76" w:rsidRDefault="00871E76" w:rsidP="0066151A">
            <w:pPr>
              <w:rPr>
                <w:iCs/>
              </w:rPr>
            </w:pPr>
            <w:r w:rsidRPr="00871E76">
              <w:rPr>
                <w:bCs/>
                <w:iCs/>
              </w:rPr>
              <w:t>Daiga Rozenšteina</w:t>
            </w:r>
          </w:p>
        </w:tc>
        <w:tc>
          <w:tcPr>
            <w:tcW w:w="1394" w:type="dxa"/>
          </w:tcPr>
          <w:p w14:paraId="39BDFD89" w14:textId="77777777" w:rsidR="00FD027D" w:rsidRDefault="0023300E">
            <w:r>
              <w:t>1</w:t>
            </w:r>
          </w:p>
        </w:tc>
      </w:tr>
    </w:tbl>
    <w:p w14:paraId="447758AF" w14:textId="77777777" w:rsidR="00D81762" w:rsidRDefault="00D81762"/>
    <w:sectPr w:rsidR="00D8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52"/>
    <w:rsid w:val="00007BA2"/>
    <w:rsid w:val="001974CD"/>
    <w:rsid w:val="0023300E"/>
    <w:rsid w:val="00434A4A"/>
    <w:rsid w:val="004E5A27"/>
    <w:rsid w:val="00654D0A"/>
    <w:rsid w:val="0066151A"/>
    <w:rsid w:val="007C7EE4"/>
    <w:rsid w:val="00815F29"/>
    <w:rsid w:val="00853B52"/>
    <w:rsid w:val="00871E76"/>
    <w:rsid w:val="008E6E9B"/>
    <w:rsid w:val="009141DA"/>
    <w:rsid w:val="009A62D7"/>
    <w:rsid w:val="00A66156"/>
    <w:rsid w:val="00B22D1B"/>
    <w:rsid w:val="00C50C20"/>
    <w:rsid w:val="00CA288E"/>
    <w:rsid w:val="00D81762"/>
    <w:rsid w:val="00E47DA1"/>
    <w:rsid w:val="00F3745E"/>
    <w:rsid w:val="00FA0171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C87AB"/>
  <w15:chartTrackingRefBased/>
  <w15:docId w15:val="{8F3837FC-AC62-45F1-A43E-21587674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2022-11-04T08:21:00Z</dcterms:created>
  <dcterms:modified xsi:type="dcterms:W3CDTF">2022-11-04T08:23:00Z</dcterms:modified>
</cp:coreProperties>
</file>