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C222" w14:textId="5FBE5527" w:rsidR="00173FD2" w:rsidRDefault="00590CFF" w:rsidP="00173FD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Apstiprināts LVB </w:t>
      </w:r>
    </w:p>
    <w:p w14:paraId="07B5425A" w14:textId="77777777" w:rsidR="00590CFF" w:rsidRDefault="00590CFF" w:rsidP="00173FD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valdes sēdē 2022.gada 23.septembrī</w:t>
      </w:r>
    </w:p>
    <w:p w14:paraId="23D5B507" w14:textId="05E89A6A" w:rsidR="00590CFF" w:rsidRDefault="00590CFF" w:rsidP="00173FD2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Protokola nr.7 </w:t>
      </w:r>
    </w:p>
    <w:p w14:paraId="2EF47120" w14:textId="77777777" w:rsidR="00173FD2" w:rsidRDefault="00173FD2" w:rsidP="00173FD2">
      <w:pPr>
        <w:jc w:val="center"/>
        <w:rPr>
          <w:b/>
          <w:sz w:val="28"/>
          <w:szCs w:val="28"/>
          <w:lang w:val="lv-LV"/>
        </w:rPr>
      </w:pPr>
    </w:p>
    <w:p w14:paraId="72A4AAF8" w14:textId="77777777" w:rsidR="00325D98" w:rsidRDefault="00173FD2" w:rsidP="00173FD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Darba grupu veidošanas nolikums.</w:t>
      </w:r>
    </w:p>
    <w:p w14:paraId="323FDDD6" w14:textId="77777777" w:rsidR="00173FD2" w:rsidRDefault="00173FD2" w:rsidP="00173FD2">
      <w:pPr>
        <w:jc w:val="center"/>
        <w:rPr>
          <w:b/>
          <w:sz w:val="28"/>
          <w:szCs w:val="28"/>
          <w:lang w:val="lv-LV"/>
        </w:rPr>
      </w:pPr>
    </w:p>
    <w:p w14:paraId="572E2A64" w14:textId="77777777" w:rsidR="00173FD2" w:rsidRDefault="00173FD2" w:rsidP="00173FD2">
      <w:pPr>
        <w:pStyle w:val="ListParagraph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Vispārīgie jautājumi.</w:t>
      </w:r>
    </w:p>
    <w:p w14:paraId="7406C8FA" w14:textId="43591043" w:rsidR="005508BD" w:rsidRPr="001C3FBA" w:rsidRDefault="005508BD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Statūtos noteikto mērķu un uzdevumu sasniegšanai vai citu aktuālu uzdevumu risināšanai, aktualizēšanai vai pozīcijas definēšanai LVB valde var lemt par darba grupas veidošanu.</w:t>
      </w:r>
    </w:p>
    <w:p w14:paraId="74B095BB" w14:textId="2EDD1F4E" w:rsidR="00173FD2" w:rsidRPr="001C3FBA" w:rsidRDefault="00173FD2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Darba grupas var tikt izveidotas pēc kādas institūcijas aicinājuma, profesionālās sekcijas ierosinājuma, LVB teritoriālās nodaļas ierosinājuma </w:t>
      </w:r>
      <w:r w:rsidR="00935E6C" w:rsidRPr="001C3FBA">
        <w:rPr>
          <w:sz w:val="28"/>
          <w:szCs w:val="28"/>
          <w:lang w:val="lv-LV"/>
        </w:rPr>
        <w:t xml:space="preserve">, komisijas ierosinājuma </w:t>
      </w:r>
      <w:r w:rsidRPr="001C3FBA">
        <w:rPr>
          <w:sz w:val="28"/>
          <w:szCs w:val="28"/>
          <w:lang w:val="lv-LV"/>
        </w:rPr>
        <w:t>un pēc valdes iniciatīvas.</w:t>
      </w:r>
    </w:p>
    <w:p w14:paraId="72486965" w14:textId="72B7CF45" w:rsidR="00C63471" w:rsidRPr="001C3FBA" w:rsidRDefault="005508BD" w:rsidP="00C63471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nosaka darba grupas mērķi, pamatojumu un darbības termiņu</w:t>
      </w:r>
      <w:r w:rsidR="00173FD2" w:rsidRPr="001C3FBA">
        <w:rPr>
          <w:sz w:val="28"/>
          <w:szCs w:val="28"/>
          <w:lang w:val="lv-LV"/>
        </w:rPr>
        <w:t>.</w:t>
      </w:r>
      <w:r w:rsidR="00C63471" w:rsidRPr="001C3FBA">
        <w:rPr>
          <w:sz w:val="28"/>
          <w:szCs w:val="28"/>
          <w:lang w:val="lv-LV"/>
        </w:rPr>
        <w:t xml:space="preserve"> </w:t>
      </w:r>
    </w:p>
    <w:p w14:paraId="33E2C529" w14:textId="77777777" w:rsidR="00173FD2" w:rsidRPr="001C3FBA" w:rsidRDefault="00173FD2" w:rsidP="00173FD2">
      <w:pPr>
        <w:pStyle w:val="ListParagraph"/>
        <w:numPr>
          <w:ilvl w:val="1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darba grupu izveides pamatprincipi:</w:t>
      </w:r>
    </w:p>
    <w:p w14:paraId="647225CA" w14:textId="0C8294BD" w:rsidR="00935E6C" w:rsidRPr="001C3FBA" w:rsidRDefault="00173FD2" w:rsidP="00BB5A6A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LVB valde pēc iniciatīvas </w:t>
      </w:r>
      <w:r w:rsidR="00935E6C" w:rsidRPr="001C3FBA">
        <w:rPr>
          <w:sz w:val="28"/>
          <w:szCs w:val="28"/>
          <w:lang w:val="lv-LV"/>
        </w:rPr>
        <w:t>,</w:t>
      </w:r>
      <w:r w:rsidRPr="001C3FBA">
        <w:rPr>
          <w:sz w:val="28"/>
          <w:szCs w:val="28"/>
          <w:lang w:val="lv-LV"/>
        </w:rPr>
        <w:t xml:space="preserve">izveidot LVB darba grupu </w:t>
      </w:r>
      <w:r w:rsidR="00935E6C" w:rsidRPr="001C3FBA">
        <w:rPr>
          <w:sz w:val="28"/>
          <w:szCs w:val="28"/>
          <w:lang w:val="lv-LV"/>
        </w:rPr>
        <w:t>,</w:t>
      </w:r>
      <w:r w:rsidRPr="001C3FBA">
        <w:rPr>
          <w:sz w:val="28"/>
          <w:szCs w:val="28"/>
          <w:lang w:val="lv-LV"/>
        </w:rPr>
        <w:t xml:space="preserve">izziņo termiņu darba grupas sastāva </w:t>
      </w:r>
      <w:r w:rsidR="00935E6C" w:rsidRPr="001C3FBA">
        <w:rPr>
          <w:sz w:val="28"/>
          <w:szCs w:val="28"/>
          <w:lang w:val="lv-LV"/>
        </w:rPr>
        <w:t>kandidātu izvirzīšanai</w:t>
      </w:r>
      <w:r w:rsidR="005508BD" w:rsidRPr="001C3FBA">
        <w:rPr>
          <w:sz w:val="28"/>
          <w:szCs w:val="28"/>
          <w:lang w:val="lv-LV"/>
        </w:rPr>
        <w:t>,</w:t>
      </w:r>
      <w:r w:rsidR="00935E6C" w:rsidRPr="001C3FBA">
        <w:rPr>
          <w:sz w:val="28"/>
          <w:szCs w:val="28"/>
          <w:lang w:val="lv-LV"/>
        </w:rPr>
        <w:t>LVB administrācija informē profesionālās sekcijas, komisijas, teritoriālās nodaļas un citas vēlamās institūcijas izvirzīt kandidātus darbam darba grupā;</w:t>
      </w:r>
    </w:p>
    <w:p w14:paraId="0890BB9B" w14:textId="76F23938" w:rsidR="005508BD" w:rsidRPr="001C3FBA" w:rsidRDefault="005508BD" w:rsidP="00BB5A6A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vai valdes priekšsēdētājs var uzrunāt dalībai darba grupā citas personas ar mērķa sasniegšanai nepieciešamu kompetenci, ko apliecina dalība citās darba grupās vai noteiktā darbības jomā.</w:t>
      </w:r>
    </w:p>
    <w:p w14:paraId="6C6ABC1F" w14:textId="676321D9" w:rsidR="00C63471" w:rsidRPr="001C3FBA" w:rsidRDefault="00935E6C" w:rsidP="00C63471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valdes sēdē apstiprina darba grupas sastāvu</w:t>
      </w:r>
      <w:r w:rsidR="00C63471" w:rsidRPr="001C3FBA">
        <w:rPr>
          <w:sz w:val="28"/>
          <w:szCs w:val="28"/>
          <w:lang w:val="lv-LV"/>
        </w:rPr>
        <w:t xml:space="preserve"> un darba izpildes termiņu (vai starptermiņu);</w:t>
      </w:r>
    </w:p>
    <w:p w14:paraId="611672E6" w14:textId="706E0091" w:rsidR="005508BD" w:rsidRPr="001C3FBA" w:rsidRDefault="005508BD" w:rsidP="005508BD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. LVB valde pieņem lēmumu par finansējuma piešķiršanu darba grupas dalībniekiem un materiāli tehniskās bāzes nodrošinājumu.</w:t>
      </w:r>
    </w:p>
    <w:p w14:paraId="4718B9AE" w14:textId="7EC633D3" w:rsidR="007E6489" w:rsidRPr="001C3FBA" w:rsidRDefault="007E6489" w:rsidP="007E6489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 valde nozīmē darbinieku, kas nodrošina darba grupas sēdes protokolēšanu atbilstoši LVB noteiktajai kārtībai.</w:t>
      </w:r>
    </w:p>
    <w:p w14:paraId="0148D8C7" w14:textId="15D1DAAE" w:rsidR="00935E6C" w:rsidRPr="001C3FBA" w:rsidRDefault="007E6489" w:rsidP="007E6489">
      <w:pPr>
        <w:pStyle w:val="ListParagraph"/>
        <w:numPr>
          <w:ilvl w:val="2"/>
          <w:numId w:val="1"/>
        </w:numPr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LVB</w:t>
      </w:r>
      <w:r w:rsidR="00935E6C" w:rsidRPr="001C3FBA">
        <w:rPr>
          <w:sz w:val="28"/>
          <w:szCs w:val="28"/>
          <w:lang w:val="lv-LV"/>
        </w:rPr>
        <w:t xml:space="preserve"> valdes priekšēdētājs izziņo pirmo darba grupas sanāksmi, kurā darba grupa izvirza un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1C3FBA">
        <w:rPr>
          <w:sz w:val="28"/>
          <w:szCs w:val="28"/>
          <w:lang w:val="lv-LV"/>
        </w:rPr>
        <w:t xml:space="preserve">ar balsu vairākumu apstiprina darba grupas vadītāju </w:t>
      </w:r>
      <w:r w:rsidR="00935E6C" w:rsidRPr="001C3FBA">
        <w:rPr>
          <w:sz w:val="28"/>
          <w:szCs w:val="28"/>
          <w:lang w:val="lv-LV"/>
        </w:rPr>
        <w:t>.</w:t>
      </w:r>
    </w:p>
    <w:p w14:paraId="62B1021D" w14:textId="77777777" w:rsidR="00935E6C" w:rsidRPr="001C3FBA" w:rsidRDefault="00935E6C" w:rsidP="00935E6C">
      <w:pPr>
        <w:ind w:left="360"/>
        <w:rPr>
          <w:b/>
          <w:sz w:val="28"/>
          <w:szCs w:val="28"/>
          <w:lang w:val="lv-LV"/>
        </w:rPr>
      </w:pPr>
      <w:r w:rsidRPr="001C3FBA">
        <w:rPr>
          <w:b/>
          <w:sz w:val="28"/>
          <w:szCs w:val="28"/>
          <w:lang w:val="lv-LV"/>
        </w:rPr>
        <w:t>2.Darba grupas vadītāja un locekļu tiesības, pienākumi un atbildība.</w:t>
      </w:r>
    </w:p>
    <w:p w14:paraId="3BAAF8BD" w14:textId="77777777" w:rsidR="00935E6C" w:rsidRPr="001C3FBA" w:rsidRDefault="00935E6C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lastRenderedPageBreak/>
        <w:t>2.1. Darba grupas vadītāja tiesības:</w:t>
      </w:r>
    </w:p>
    <w:p w14:paraId="291546AC" w14:textId="6EE828C9" w:rsidR="00935E6C" w:rsidRPr="001C3FBA" w:rsidRDefault="00935E6C" w:rsidP="00935E6C">
      <w:pPr>
        <w:ind w:left="360"/>
        <w:rPr>
          <w:strike/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2.1.1. </w:t>
      </w:r>
      <w:r w:rsidR="007E6489" w:rsidRPr="001C3FBA">
        <w:rPr>
          <w:sz w:val="28"/>
          <w:szCs w:val="28"/>
          <w:lang w:val="lv-LV"/>
        </w:rPr>
        <w:t>lūgt LVB valdi pieprasīt darba grupas locekļa pārstāvošo institūciju izvirzīt jaunu kandidātu vai papildus iekļaut kādu dalībnieku darba grupā, savu lēmumu pamatojot;</w:t>
      </w:r>
    </w:p>
    <w:p w14:paraId="6493D433" w14:textId="5F8235C7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2.1.2.  pārstāvēt darba grupu LVB valdes sēdēs;</w:t>
      </w:r>
    </w:p>
    <w:p w14:paraId="215608EF" w14:textId="3DECDA5D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2.1.3.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1C3FBA">
        <w:rPr>
          <w:sz w:val="28"/>
          <w:szCs w:val="28"/>
          <w:lang w:val="lv-LV"/>
        </w:rPr>
        <w:t>parakstīt sagatavoto sēdes protokolu;</w:t>
      </w:r>
    </w:p>
    <w:p w14:paraId="4281F7F4" w14:textId="15CF33E4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2.1.4. lūgt LVB valdi finansēt darba grupu;</w:t>
      </w:r>
    </w:p>
    <w:p w14:paraId="49067304" w14:textId="3D61AC07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2.1.5. lūgt LVB administrāciju nodrošināt materiālus un aprīkojumu darba grupas vajadzībām;</w:t>
      </w:r>
    </w:p>
    <w:p w14:paraId="67114F7F" w14:textId="120DBC3A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2.1.6. atteikties no darba grupas vadītāja pienākumu pildīšanas, par to rakstveidā informējot LVB valdi</w:t>
      </w:r>
    </w:p>
    <w:p w14:paraId="497920E6" w14:textId="74CAFEF8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 Darba grupas vadītāja pienākumi:</w:t>
      </w:r>
    </w:p>
    <w:p w14:paraId="46EFF3CB" w14:textId="57CAF70B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2.2.1. sasaukt darba grupas sēdes pēc vajadzības</w:t>
      </w:r>
      <w:r w:rsidR="00E03910" w:rsidRPr="001C3FBA">
        <w:rPr>
          <w:sz w:val="28"/>
          <w:szCs w:val="28"/>
          <w:lang w:val="lv-LV"/>
        </w:rPr>
        <w:t xml:space="preserve"> uzdevuma izpildei</w:t>
      </w:r>
      <w:r w:rsidRPr="001C3FBA">
        <w:rPr>
          <w:sz w:val="28"/>
          <w:szCs w:val="28"/>
          <w:lang w:val="lv-LV"/>
        </w:rPr>
        <w:t>;</w:t>
      </w:r>
    </w:p>
    <w:p w14:paraId="7E687D39" w14:textId="4C66DC5B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2.2.2. noteikt darba grupas sanāksmes biežumu;</w:t>
      </w:r>
    </w:p>
    <w:p w14:paraId="212069E0" w14:textId="5B71FEE6" w:rsidR="007E6489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2.2.3. noteikt darba grupas mērķu un uzdevumu sasniegšanas termiņus, izņemot gadījumus, kad valde ir noteikusi izpildes termiņu;</w:t>
      </w:r>
    </w:p>
    <w:p w14:paraId="0998E2AE" w14:textId="291AB64F" w:rsidR="00C31C90" w:rsidRPr="001C3FBA" w:rsidRDefault="007E6489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2.2.4</w:t>
      </w:r>
      <w:r w:rsidR="00C31C90" w:rsidRPr="001C3FBA">
        <w:rPr>
          <w:sz w:val="28"/>
          <w:szCs w:val="28"/>
          <w:lang w:val="lv-LV"/>
        </w:rPr>
        <w:t>. informēt regulāri, bet ne retāk kā reizi ceturksnī LVB valdi par darba grupas darbu;</w:t>
      </w:r>
    </w:p>
    <w:p w14:paraId="493CE123" w14:textId="1FE0C909" w:rsidR="00C31C90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2.2.4. sagatavot</w:t>
      </w:r>
      <w:r w:rsidR="00E03910" w:rsidRPr="001C3FBA">
        <w:rPr>
          <w:sz w:val="28"/>
          <w:szCs w:val="28"/>
          <w:lang w:val="lv-LV"/>
        </w:rPr>
        <w:t xml:space="preserve"> vai organizēt</w:t>
      </w:r>
      <w:r w:rsidRPr="001C3FBA">
        <w:rPr>
          <w:sz w:val="28"/>
          <w:szCs w:val="28"/>
          <w:lang w:val="lv-LV"/>
        </w:rPr>
        <w:t xml:space="preserve"> dokumentu projektu</w:t>
      </w:r>
      <w:r w:rsidR="00E03910" w:rsidRPr="001C3FBA">
        <w:rPr>
          <w:sz w:val="28"/>
          <w:szCs w:val="28"/>
          <w:lang w:val="lv-LV"/>
        </w:rPr>
        <w:t xml:space="preserve"> sagatavošanu</w:t>
      </w:r>
      <w:r w:rsidRPr="001C3FBA">
        <w:rPr>
          <w:sz w:val="28"/>
          <w:szCs w:val="28"/>
          <w:lang w:val="lv-LV"/>
        </w:rPr>
        <w:t xml:space="preserve"> izskatīšanai darba grupas sēdēs;</w:t>
      </w:r>
      <w:r w:rsidR="00E03910" w:rsidRPr="001C3FBA">
        <w:rPr>
          <w:sz w:val="28"/>
          <w:szCs w:val="28"/>
          <w:lang w:val="lv-LV"/>
        </w:rPr>
        <w:t xml:space="preserve"> </w:t>
      </w:r>
    </w:p>
    <w:p w14:paraId="3F95D0D5" w14:textId="668F7812" w:rsidR="003D6006" w:rsidRPr="001C3FBA" w:rsidRDefault="00C31C90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2.2.5. </w:t>
      </w:r>
      <w:r w:rsidR="007E6489" w:rsidRPr="001C3FBA">
        <w:rPr>
          <w:sz w:val="28"/>
          <w:szCs w:val="28"/>
          <w:lang w:val="lv-LV"/>
        </w:rPr>
        <w:t>pēc piepasījuma informēt LVB valdi par darba grupas darba rezultātiem;</w:t>
      </w:r>
    </w:p>
    <w:p w14:paraId="71796267" w14:textId="2EBFEE49" w:rsidR="00C31C90" w:rsidRPr="001C3FBA" w:rsidRDefault="003D6006" w:rsidP="00935E6C">
      <w:pPr>
        <w:ind w:left="360"/>
        <w:rPr>
          <w:strike/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2.2.6</w:t>
      </w:r>
      <w:r w:rsidR="00C31C90" w:rsidRPr="001C3FBA">
        <w:rPr>
          <w:sz w:val="28"/>
          <w:szCs w:val="28"/>
          <w:lang w:val="lv-LV"/>
        </w:rPr>
        <w:t>. apkopot darba grupas locekļu priekšlikumus par darba grupas sēžu darba kārtībā iekļautajiem jautājumiem</w:t>
      </w:r>
      <w:r w:rsidRPr="001C3FBA">
        <w:rPr>
          <w:sz w:val="28"/>
          <w:szCs w:val="28"/>
          <w:lang w:val="lv-LV"/>
        </w:rPr>
        <w:t>, iesniegtajiem priekšlikumiem</w:t>
      </w:r>
      <w:r w:rsidR="007E6489" w:rsidRPr="001C3FBA">
        <w:rPr>
          <w:strike/>
          <w:sz w:val="28"/>
          <w:szCs w:val="28"/>
          <w:lang w:val="lv-LV"/>
        </w:rPr>
        <w:t>;</w:t>
      </w:r>
    </w:p>
    <w:p w14:paraId="58C10041" w14:textId="402CDB5E" w:rsidR="003D6006" w:rsidRPr="001C3FBA" w:rsidRDefault="003D6006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>2.2.7.</w:t>
      </w:r>
      <w:r w:rsidR="007E6489"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E6489" w:rsidRPr="001C3FBA">
        <w:rPr>
          <w:sz w:val="28"/>
          <w:szCs w:val="28"/>
          <w:lang w:val="lv-LV"/>
        </w:rPr>
        <w:t>parakstīt sagatavoto sēdes protokolu</w:t>
      </w:r>
      <w:r w:rsidRPr="001C3FBA">
        <w:rPr>
          <w:sz w:val="28"/>
          <w:szCs w:val="28"/>
          <w:lang w:val="lv-LV"/>
        </w:rPr>
        <w:t>;</w:t>
      </w:r>
    </w:p>
    <w:p w14:paraId="7F339ABF" w14:textId="142545C2" w:rsidR="003D6006" w:rsidRPr="001C3FBA" w:rsidRDefault="003D6006" w:rsidP="00935E6C">
      <w:pPr>
        <w:ind w:left="360"/>
        <w:rPr>
          <w:sz w:val="28"/>
          <w:szCs w:val="28"/>
          <w:lang w:val="lv-LV"/>
        </w:rPr>
      </w:pPr>
      <w:r w:rsidRPr="001C3FBA">
        <w:rPr>
          <w:sz w:val="28"/>
          <w:szCs w:val="28"/>
          <w:lang w:val="lv-LV"/>
        </w:rPr>
        <w:t xml:space="preserve">2.2.8. </w:t>
      </w:r>
      <w:r w:rsidR="00341CAB" w:rsidRPr="001C3FBA">
        <w:rPr>
          <w:sz w:val="28"/>
          <w:szCs w:val="28"/>
          <w:lang w:val="lv-LV"/>
        </w:rPr>
        <w:t>izsūtīt</w:t>
      </w:r>
      <w:r w:rsidRPr="001C3FBA">
        <w:rPr>
          <w:sz w:val="28"/>
          <w:szCs w:val="28"/>
          <w:lang w:val="lv-LV"/>
        </w:rPr>
        <w:t xml:space="preserve"> darba grupas dalībniek</w:t>
      </w:r>
      <w:r w:rsidR="00341CAB" w:rsidRPr="001C3FBA">
        <w:rPr>
          <w:sz w:val="28"/>
          <w:szCs w:val="28"/>
          <w:lang w:val="lv-LV"/>
        </w:rPr>
        <w:t>iem</w:t>
      </w:r>
      <w:r w:rsidRPr="001C3FBA">
        <w:rPr>
          <w:sz w:val="28"/>
          <w:szCs w:val="28"/>
          <w:lang w:val="lv-LV"/>
        </w:rPr>
        <w:t xml:space="preserve"> sēdes protokolu</w:t>
      </w:r>
      <w:r w:rsidR="00341CAB" w:rsidRPr="001C3FBA">
        <w:rPr>
          <w:sz w:val="28"/>
          <w:szCs w:val="28"/>
          <w:lang w:val="lv-LV"/>
        </w:rPr>
        <w:t xml:space="preserve"> saskaņošanai </w:t>
      </w:r>
      <w:r w:rsidRPr="001C3FBA">
        <w:rPr>
          <w:sz w:val="28"/>
          <w:szCs w:val="28"/>
          <w:lang w:val="lv-LV"/>
        </w:rPr>
        <w:t xml:space="preserve"> vai</w:t>
      </w:r>
      <w:r w:rsidR="00341CAB" w:rsidRPr="001C3FBA">
        <w:rPr>
          <w:sz w:val="28"/>
          <w:szCs w:val="28"/>
          <w:lang w:val="lv-LV"/>
        </w:rPr>
        <w:t xml:space="preserve"> pēc pieprasījuma</w:t>
      </w:r>
      <w:r w:rsidRPr="001C3FBA">
        <w:rPr>
          <w:sz w:val="28"/>
          <w:szCs w:val="28"/>
          <w:lang w:val="lv-LV"/>
        </w:rPr>
        <w:t xml:space="preserve"> audio un/vai video ierakstu;</w:t>
      </w:r>
    </w:p>
    <w:p w14:paraId="79C4891E" w14:textId="77777777" w:rsidR="003D6006" w:rsidRPr="00590CFF" w:rsidRDefault="003D6006" w:rsidP="00935E6C">
      <w:pPr>
        <w:ind w:left="360"/>
        <w:rPr>
          <w:sz w:val="28"/>
          <w:szCs w:val="28"/>
          <w:lang w:val="lv-LV"/>
        </w:rPr>
      </w:pPr>
      <w:r w:rsidRPr="00590CFF">
        <w:rPr>
          <w:sz w:val="28"/>
          <w:szCs w:val="28"/>
          <w:lang w:val="lv-LV"/>
        </w:rPr>
        <w:lastRenderedPageBreak/>
        <w:t>2.2.9. ne vēlāk kā četrpadsmit darbadienas pirms paredzētās sēdes darba grupas locekļiem elektroniski paziņot par nākamo sēdi;</w:t>
      </w:r>
    </w:p>
    <w:p w14:paraId="03CD4E4C" w14:textId="77777777" w:rsidR="003D6006" w:rsidRPr="00590CFF" w:rsidRDefault="003D6006" w:rsidP="00935E6C">
      <w:pPr>
        <w:ind w:left="360"/>
        <w:rPr>
          <w:sz w:val="28"/>
          <w:szCs w:val="28"/>
          <w:lang w:val="lv-LV"/>
        </w:rPr>
      </w:pPr>
      <w:r w:rsidRPr="00590CFF">
        <w:rPr>
          <w:sz w:val="28"/>
          <w:szCs w:val="28"/>
          <w:lang w:val="lv-LV"/>
        </w:rPr>
        <w:t>2.2.10. darba grupas sēdes materiālus darba grupas locekļiem nosūtīt elektroniski ne vēlāk kā trīs darbdienas pirms sēdes.</w:t>
      </w:r>
    </w:p>
    <w:p w14:paraId="7641599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locekļu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pienākumi</w:t>
      </w:r>
      <w:proofErr w:type="spellEnd"/>
      <w:r w:rsidR="003D6006" w:rsidRPr="001C3FBA">
        <w:rPr>
          <w:sz w:val="28"/>
          <w:szCs w:val="28"/>
        </w:rPr>
        <w:t xml:space="preserve">: </w:t>
      </w:r>
    </w:p>
    <w:p w14:paraId="4417584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3.1. </w:t>
      </w:r>
      <w:proofErr w:type="spellStart"/>
      <w:r w:rsidR="003D6006" w:rsidRPr="001C3FBA">
        <w:rPr>
          <w:sz w:val="28"/>
          <w:szCs w:val="28"/>
        </w:rPr>
        <w:t>piedalīties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sēdēs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4EA2E5B9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3.2. </w:t>
      </w:r>
      <w:proofErr w:type="spellStart"/>
      <w:r w:rsidR="003D6006" w:rsidRPr="001C3FBA">
        <w:rPr>
          <w:sz w:val="28"/>
          <w:szCs w:val="28"/>
        </w:rPr>
        <w:t>izvērtēt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iesniegtos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dokumentus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5A53D80D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3.3. </w:t>
      </w:r>
      <w:proofErr w:type="spellStart"/>
      <w:proofErr w:type="gramStart"/>
      <w:r w:rsidR="003D6006" w:rsidRPr="001C3FBA">
        <w:rPr>
          <w:sz w:val="28"/>
          <w:szCs w:val="28"/>
        </w:rPr>
        <w:t>kompetences</w:t>
      </w:r>
      <w:proofErr w:type="spellEnd"/>
      <w:proofErr w:type="gram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ietvaros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organizēt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informācijas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sniegšanu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situāciju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savas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kompetences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jomā</w:t>
      </w:r>
      <w:proofErr w:type="spellEnd"/>
      <w:r w:rsidR="003D6006" w:rsidRPr="001C3FBA">
        <w:rPr>
          <w:sz w:val="28"/>
          <w:szCs w:val="28"/>
        </w:rPr>
        <w:t xml:space="preserve">, </w:t>
      </w:r>
      <w:proofErr w:type="spellStart"/>
      <w:r w:rsidR="003D6006" w:rsidRPr="001C3FBA">
        <w:rPr>
          <w:sz w:val="28"/>
          <w:szCs w:val="28"/>
        </w:rPr>
        <w:t>kā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arī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piedalīties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lēmumu</w:t>
      </w:r>
      <w:proofErr w:type="spellEnd"/>
      <w:r w:rsidR="003D6006" w:rsidRPr="001C3FBA">
        <w:rPr>
          <w:sz w:val="28"/>
          <w:szCs w:val="28"/>
        </w:rPr>
        <w:t xml:space="preserve"> un </w:t>
      </w:r>
      <w:proofErr w:type="spellStart"/>
      <w:r w:rsidR="003D6006" w:rsidRPr="001C3FBA">
        <w:rPr>
          <w:sz w:val="28"/>
          <w:szCs w:val="28"/>
        </w:rPr>
        <w:t>priekšlikumu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sagatavošanā</w:t>
      </w:r>
      <w:proofErr w:type="spellEnd"/>
      <w:r w:rsidR="003D6006" w:rsidRPr="001C3FBA">
        <w:rPr>
          <w:sz w:val="28"/>
          <w:szCs w:val="28"/>
        </w:rPr>
        <w:t>;</w:t>
      </w:r>
    </w:p>
    <w:p w14:paraId="217515FA" w14:textId="77777777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</w:t>
      </w:r>
      <w:r w:rsidR="003D6006" w:rsidRPr="001C3FBA">
        <w:rPr>
          <w:sz w:val="28"/>
          <w:szCs w:val="28"/>
        </w:rPr>
        <w:t xml:space="preserve">4.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locekļu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tiesības</w:t>
      </w:r>
      <w:proofErr w:type="spellEnd"/>
      <w:r w:rsidR="003D6006" w:rsidRPr="001C3FBA">
        <w:rPr>
          <w:sz w:val="28"/>
          <w:szCs w:val="28"/>
        </w:rPr>
        <w:t xml:space="preserve">: </w:t>
      </w:r>
    </w:p>
    <w:p w14:paraId="23D8D005" w14:textId="77777777" w:rsidR="008325F7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.1. </w:t>
      </w:r>
      <w:proofErr w:type="spellStart"/>
      <w:r w:rsidR="003D6006" w:rsidRPr="001C3FBA">
        <w:rPr>
          <w:sz w:val="28"/>
          <w:szCs w:val="28"/>
        </w:rPr>
        <w:t>iepazīties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ar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sēdē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izskatāmajiem</w:t>
      </w:r>
      <w:proofErr w:type="spellEnd"/>
      <w:r w:rsidR="003D6006" w:rsidRPr="001C3FBA">
        <w:rPr>
          <w:sz w:val="28"/>
          <w:szCs w:val="28"/>
        </w:rPr>
        <w:t xml:space="preserve"> jautājumiem;</w:t>
      </w:r>
    </w:p>
    <w:p w14:paraId="4FB10C22" w14:textId="77777777" w:rsidR="008325F7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.2. </w:t>
      </w:r>
      <w:proofErr w:type="spellStart"/>
      <w:r w:rsidR="003D6006" w:rsidRPr="001C3FBA">
        <w:rPr>
          <w:sz w:val="28"/>
          <w:szCs w:val="28"/>
        </w:rPr>
        <w:t>izteikt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priekšlikumus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kārtējā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sanāksmē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izskatāmajiem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jautājumiem</w:t>
      </w:r>
      <w:proofErr w:type="spellEnd"/>
      <w:r w:rsidR="003D6006" w:rsidRPr="001C3FBA">
        <w:rPr>
          <w:sz w:val="28"/>
          <w:szCs w:val="28"/>
        </w:rPr>
        <w:t xml:space="preserve">; </w:t>
      </w:r>
    </w:p>
    <w:p w14:paraId="562B56A8" w14:textId="702F7B8A" w:rsidR="003D6006" w:rsidRPr="001C3FBA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</w:t>
      </w:r>
      <w:r w:rsidR="003D6006" w:rsidRPr="001C3FBA">
        <w:rPr>
          <w:sz w:val="28"/>
          <w:szCs w:val="28"/>
        </w:rPr>
        <w:t xml:space="preserve">.3. </w:t>
      </w:r>
      <w:proofErr w:type="spellStart"/>
      <w:proofErr w:type="gramStart"/>
      <w:r w:rsidR="003D6006" w:rsidRPr="001C3FBA">
        <w:rPr>
          <w:sz w:val="28"/>
          <w:szCs w:val="28"/>
        </w:rPr>
        <w:t>pieprasīt</w:t>
      </w:r>
      <w:proofErr w:type="spellEnd"/>
      <w:proofErr w:type="gramEnd"/>
      <w:r w:rsidR="003D6006" w:rsidRPr="001C3FBA">
        <w:rPr>
          <w:sz w:val="28"/>
          <w:szCs w:val="28"/>
        </w:rPr>
        <w:t xml:space="preserve">, </w:t>
      </w:r>
      <w:proofErr w:type="spellStart"/>
      <w:r w:rsidR="003D6006" w:rsidRPr="001C3FBA">
        <w:rPr>
          <w:sz w:val="28"/>
          <w:szCs w:val="28"/>
        </w:rPr>
        <w:t>lai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sansākmes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protokolā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tiktu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norādīts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viņu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atšķirīgais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viedoklis</w:t>
      </w:r>
      <w:proofErr w:type="spellEnd"/>
      <w:r w:rsidR="003D6006" w:rsidRPr="001C3FBA">
        <w:rPr>
          <w:sz w:val="28"/>
          <w:szCs w:val="28"/>
        </w:rPr>
        <w:t xml:space="preserve"> par </w:t>
      </w:r>
      <w:proofErr w:type="spellStart"/>
      <w:r w:rsidR="003D6006" w:rsidRPr="001C3FBA">
        <w:rPr>
          <w:sz w:val="28"/>
          <w:szCs w:val="28"/>
        </w:rPr>
        <w:t>darba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grupas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pieņemto</w:t>
      </w:r>
      <w:proofErr w:type="spellEnd"/>
      <w:r w:rsidR="003D6006" w:rsidRPr="001C3FBA">
        <w:rPr>
          <w:sz w:val="28"/>
          <w:szCs w:val="28"/>
        </w:rPr>
        <w:t xml:space="preserve"> </w:t>
      </w:r>
      <w:proofErr w:type="spellStart"/>
      <w:r w:rsidR="003D6006" w:rsidRPr="001C3FBA">
        <w:rPr>
          <w:sz w:val="28"/>
          <w:szCs w:val="28"/>
        </w:rPr>
        <w:t>lēmumu</w:t>
      </w:r>
      <w:proofErr w:type="spellEnd"/>
      <w:r w:rsidR="003D6006" w:rsidRPr="001C3FBA">
        <w:rPr>
          <w:sz w:val="28"/>
          <w:szCs w:val="28"/>
        </w:rPr>
        <w:t>.</w:t>
      </w:r>
    </w:p>
    <w:p w14:paraId="68A34475" w14:textId="2304AF8E" w:rsidR="001C3FBA" w:rsidRPr="001C3FBA" w:rsidRDefault="001C3FBA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>2.4.4.</w:t>
      </w:r>
      <w:r w:rsidRPr="001C3FB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proofErr w:type="gramStart"/>
      <w:r w:rsidRPr="001C3FBA">
        <w:rPr>
          <w:sz w:val="28"/>
          <w:szCs w:val="28"/>
          <w:lang w:val="lv-LV"/>
        </w:rPr>
        <w:t>atteikties</w:t>
      </w:r>
      <w:proofErr w:type="gramEnd"/>
      <w:r w:rsidRPr="001C3FBA">
        <w:rPr>
          <w:sz w:val="28"/>
          <w:szCs w:val="28"/>
          <w:lang w:val="lv-LV"/>
        </w:rPr>
        <w:t xml:space="preserve"> no dalības darba grupā, par to rakstveidā informējot LVB valdi un darba grupas vadītāju</w:t>
      </w:r>
    </w:p>
    <w:p w14:paraId="57A850DC" w14:textId="77777777" w:rsidR="008325F7" w:rsidRPr="001C3FBA" w:rsidRDefault="008325F7" w:rsidP="00935E6C">
      <w:pPr>
        <w:ind w:left="360"/>
        <w:rPr>
          <w:b/>
          <w:sz w:val="28"/>
          <w:szCs w:val="28"/>
        </w:rPr>
      </w:pPr>
      <w:r w:rsidRPr="001C3FBA">
        <w:rPr>
          <w:b/>
          <w:sz w:val="28"/>
          <w:szCs w:val="28"/>
        </w:rPr>
        <w:t xml:space="preserve">3. </w:t>
      </w:r>
      <w:proofErr w:type="spellStart"/>
      <w:r w:rsidRPr="001C3FBA">
        <w:rPr>
          <w:b/>
          <w:sz w:val="28"/>
          <w:szCs w:val="28"/>
        </w:rPr>
        <w:t>Noslēguma</w:t>
      </w:r>
      <w:proofErr w:type="spellEnd"/>
      <w:r w:rsidRPr="001C3FBA">
        <w:rPr>
          <w:b/>
          <w:sz w:val="28"/>
          <w:szCs w:val="28"/>
        </w:rPr>
        <w:t xml:space="preserve"> </w:t>
      </w:r>
      <w:proofErr w:type="spellStart"/>
      <w:r w:rsidRPr="001C3FBA">
        <w:rPr>
          <w:b/>
          <w:sz w:val="28"/>
          <w:szCs w:val="28"/>
        </w:rPr>
        <w:t>jautājumi</w:t>
      </w:r>
      <w:proofErr w:type="spellEnd"/>
      <w:r w:rsidRPr="001C3FBA">
        <w:rPr>
          <w:b/>
          <w:sz w:val="28"/>
          <w:szCs w:val="28"/>
        </w:rPr>
        <w:t>.</w:t>
      </w:r>
    </w:p>
    <w:p w14:paraId="74BB0F17" w14:textId="7ECD1D54" w:rsidR="00590CFF" w:rsidRDefault="008325F7" w:rsidP="00935E6C">
      <w:pPr>
        <w:ind w:left="360"/>
        <w:rPr>
          <w:sz w:val="28"/>
          <w:szCs w:val="28"/>
        </w:rPr>
      </w:pPr>
      <w:r w:rsidRPr="001C3FBA">
        <w:rPr>
          <w:sz w:val="28"/>
          <w:szCs w:val="28"/>
        </w:rPr>
        <w:t xml:space="preserve">3.1. </w:t>
      </w:r>
      <w:proofErr w:type="spellStart"/>
      <w:r w:rsidR="00590CFF">
        <w:rPr>
          <w:sz w:val="28"/>
          <w:szCs w:val="28"/>
        </w:rPr>
        <w:t>Nolikums</w:t>
      </w:r>
      <w:proofErr w:type="spellEnd"/>
      <w:r w:rsidR="00590CFF">
        <w:rPr>
          <w:sz w:val="28"/>
          <w:szCs w:val="28"/>
        </w:rPr>
        <w:t xml:space="preserve"> </w:t>
      </w:r>
      <w:proofErr w:type="spellStart"/>
      <w:r w:rsidR="00590CFF">
        <w:rPr>
          <w:sz w:val="28"/>
          <w:szCs w:val="28"/>
        </w:rPr>
        <w:t>stājas</w:t>
      </w:r>
      <w:proofErr w:type="spellEnd"/>
      <w:r w:rsidR="00590CFF">
        <w:rPr>
          <w:sz w:val="28"/>
          <w:szCs w:val="28"/>
        </w:rPr>
        <w:t xml:space="preserve"> </w:t>
      </w:r>
      <w:proofErr w:type="spellStart"/>
      <w:r w:rsidR="00590CFF">
        <w:rPr>
          <w:sz w:val="28"/>
          <w:szCs w:val="28"/>
        </w:rPr>
        <w:t>spēkā</w:t>
      </w:r>
      <w:proofErr w:type="spellEnd"/>
      <w:r w:rsidR="00590CFF">
        <w:rPr>
          <w:sz w:val="28"/>
          <w:szCs w:val="28"/>
        </w:rPr>
        <w:t xml:space="preserve"> no </w:t>
      </w:r>
      <w:proofErr w:type="spellStart"/>
      <w:r w:rsidR="00590CFF">
        <w:rPr>
          <w:sz w:val="28"/>
          <w:szCs w:val="28"/>
        </w:rPr>
        <w:t>tā</w:t>
      </w:r>
      <w:proofErr w:type="spellEnd"/>
      <w:r w:rsidR="00590CFF">
        <w:rPr>
          <w:sz w:val="28"/>
          <w:szCs w:val="28"/>
        </w:rPr>
        <w:t xml:space="preserve"> </w:t>
      </w:r>
      <w:proofErr w:type="spellStart"/>
      <w:r w:rsidR="00590CFF">
        <w:rPr>
          <w:sz w:val="28"/>
          <w:szCs w:val="28"/>
        </w:rPr>
        <w:t>pieņemšanas</w:t>
      </w:r>
      <w:proofErr w:type="spellEnd"/>
      <w:r w:rsidR="00590CFF">
        <w:rPr>
          <w:sz w:val="28"/>
          <w:szCs w:val="28"/>
        </w:rPr>
        <w:t xml:space="preserve"> </w:t>
      </w:r>
      <w:proofErr w:type="spellStart"/>
      <w:r w:rsidR="00590CFF">
        <w:rPr>
          <w:sz w:val="28"/>
          <w:szCs w:val="28"/>
        </w:rPr>
        <w:t>brīža</w:t>
      </w:r>
      <w:proofErr w:type="spellEnd"/>
      <w:r w:rsidR="00590CFF">
        <w:rPr>
          <w:sz w:val="28"/>
          <w:szCs w:val="28"/>
        </w:rPr>
        <w:t>.</w:t>
      </w:r>
      <w:bookmarkStart w:id="0" w:name="_GoBack"/>
      <w:bookmarkEnd w:id="0"/>
    </w:p>
    <w:p w14:paraId="6F32DBFD" w14:textId="4BB3AED7" w:rsidR="008325F7" w:rsidRPr="001C3FBA" w:rsidRDefault="00590CFF" w:rsidP="00935E6C">
      <w:pPr>
        <w:ind w:left="360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>.</w:t>
      </w:r>
      <w:r w:rsidR="008325F7" w:rsidRPr="001C3FBA">
        <w:rPr>
          <w:sz w:val="28"/>
          <w:szCs w:val="28"/>
        </w:rPr>
        <w:t>Darba</w:t>
      </w:r>
      <w:proofErr w:type="gramEnd"/>
      <w:r w:rsidR="008325F7" w:rsidRPr="001C3FBA">
        <w:rPr>
          <w:sz w:val="28"/>
          <w:szCs w:val="28"/>
        </w:rPr>
        <w:t xml:space="preserve"> </w:t>
      </w:r>
      <w:proofErr w:type="spellStart"/>
      <w:r w:rsidR="008325F7" w:rsidRPr="001C3FBA">
        <w:rPr>
          <w:sz w:val="28"/>
          <w:szCs w:val="28"/>
        </w:rPr>
        <w:t>grupa</w:t>
      </w:r>
      <w:proofErr w:type="spellEnd"/>
      <w:r w:rsidR="008325F7" w:rsidRPr="001C3FBA">
        <w:rPr>
          <w:sz w:val="28"/>
          <w:szCs w:val="28"/>
        </w:rPr>
        <w:t xml:space="preserve"> </w:t>
      </w:r>
      <w:proofErr w:type="spellStart"/>
      <w:r w:rsidR="008325F7" w:rsidRPr="001C3FBA">
        <w:rPr>
          <w:sz w:val="28"/>
          <w:szCs w:val="28"/>
        </w:rPr>
        <w:t>tiek</w:t>
      </w:r>
      <w:proofErr w:type="spellEnd"/>
      <w:r w:rsidR="008325F7" w:rsidRPr="001C3FBA">
        <w:rPr>
          <w:sz w:val="28"/>
          <w:szCs w:val="28"/>
        </w:rPr>
        <w:t xml:space="preserve"> </w:t>
      </w:r>
      <w:proofErr w:type="spellStart"/>
      <w:r w:rsidR="008325F7" w:rsidRPr="001C3FBA">
        <w:rPr>
          <w:sz w:val="28"/>
          <w:szCs w:val="28"/>
        </w:rPr>
        <w:t>slēgta</w:t>
      </w:r>
      <w:proofErr w:type="spellEnd"/>
      <w:r w:rsidR="008325F7" w:rsidRPr="001C3FBA">
        <w:rPr>
          <w:sz w:val="28"/>
          <w:szCs w:val="28"/>
        </w:rPr>
        <w:t xml:space="preserve"> </w:t>
      </w:r>
      <w:proofErr w:type="spellStart"/>
      <w:r w:rsidR="008325F7" w:rsidRPr="001C3FBA">
        <w:rPr>
          <w:sz w:val="28"/>
          <w:szCs w:val="28"/>
        </w:rPr>
        <w:t>ar</w:t>
      </w:r>
      <w:proofErr w:type="spellEnd"/>
      <w:r w:rsidR="008325F7" w:rsidRPr="001C3FBA">
        <w:rPr>
          <w:sz w:val="28"/>
          <w:szCs w:val="28"/>
        </w:rPr>
        <w:t xml:space="preserve"> LVB </w:t>
      </w:r>
      <w:proofErr w:type="spellStart"/>
      <w:r w:rsidR="008325F7" w:rsidRPr="001C3FBA">
        <w:rPr>
          <w:sz w:val="28"/>
          <w:szCs w:val="28"/>
        </w:rPr>
        <w:t>valdes</w:t>
      </w:r>
      <w:proofErr w:type="spellEnd"/>
      <w:r w:rsidR="008325F7" w:rsidRPr="001C3FBA">
        <w:rPr>
          <w:sz w:val="28"/>
          <w:szCs w:val="28"/>
        </w:rPr>
        <w:t xml:space="preserve"> </w:t>
      </w:r>
      <w:proofErr w:type="spellStart"/>
      <w:r w:rsidR="008325F7" w:rsidRPr="001C3FBA">
        <w:rPr>
          <w:sz w:val="28"/>
          <w:szCs w:val="28"/>
        </w:rPr>
        <w:t>lēmumu</w:t>
      </w:r>
      <w:proofErr w:type="spellEnd"/>
      <w:r w:rsidR="008325F7" w:rsidRPr="001C3FBA">
        <w:rPr>
          <w:sz w:val="28"/>
          <w:szCs w:val="28"/>
        </w:rPr>
        <w:t xml:space="preserve"> </w:t>
      </w:r>
      <w:r w:rsidR="001C3FBA" w:rsidRPr="001C3FBA">
        <w:rPr>
          <w:sz w:val="28"/>
          <w:szCs w:val="28"/>
        </w:rPr>
        <w:t>.</w:t>
      </w:r>
    </w:p>
    <w:p w14:paraId="0D2E7179" w14:textId="77777777" w:rsidR="008325F7" w:rsidRPr="001C3FBA" w:rsidRDefault="008325F7" w:rsidP="00935E6C">
      <w:pPr>
        <w:ind w:left="360"/>
        <w:rPr>
          <w:sz w:val="28"/>
          <w:szCs w:val="28"/>
          <w:lang w:val="lv-LV"/>
        </w:rPr>
      </w:pPr>
    </w:p>
    <w:sectPr w:rsidR="008325F7" w:rsidRPr="001C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59F"/>
    <w:multiLevelType w:val="multilevel"/>
    <w:tmpl w:val="60227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D2"/>
    <w:rsid w:val="00173FD2"/>
    <w:rsid w:val="001C3FBA"/>
    <w:rsid w:val="00325D98"/>
    <w:rsid w:val="00341CAB"/>
    <w:rsid w:val="003D6006"/>
    <w:rsid w:val="005508BD"/>
    <w:rsid w:val="00590CFF"/>
    <w:rsid w:val="00653F4B"/>
    <w:rsid w:val="007E6489"/>
    <w:rsid w:val="008325F7"/>
    <w:rsid w:val="00935E6C"/>
    <w:rsid w:val="00C31C90"/>
    <w:rsid w:val="00C63471"/>
    <w:rsid w:val="00E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BCAA"/>
  <w15:chartTrackingRefBased/>
  <w15:docId w15:val="{B5E8B916-975C-42F2-9961-43BF4CD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2022-08-13T06:01:00Z</dcterms:created>
  <dcterms:modified xsi:type="dcterms:W3CDTF">2022-09-25T04:52:00Z</dcterms:modified>
</cp:coreProperties>
</file>